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before="0" w:line="240" w:lineRule="auto"/>
        <w:jc w:val="center"/>
      </w:pPr>
      <w:r>
        <w:rPr>
          <w:rFonts w:ascii="Arial" w:hAnsi="Arial"/>
          <w:b/>
          <w:color w:val="1F4E79"/>
          <w:sz w:val="30"/>
        </w:rPr>
        <w:t>FICHE ÉLÈVE — Créer un premier jeu 2D avec Godot et l’IA</w:t>
      </w:r>
    </w:p>
    <w:p>
      <w:pPr>
        <w:spacing w:after="0" w:before="0" w:line="240" w:lineRule="auto"/>
        <w:jc w:val="center"/>
      </w:pPr>
      <w:r>
        <w:rPr>
          <w:rFonts w:ascii="Arial" w:hAnsi="Arial"/>
          <w:i/>
          <w:sz w:val="19"/>
        </w:rPr>
        <w:t>Projet : Dodge the Creeps! — Durée : 2 h — Travail individuel ou en binôme</w:t>
      </w:r>
    </w:p>
    <w:p>
      <w:pPr>
        <w:spacing w:after="0" w:before="0" w:line="240" w:lineRule="auto"/>
      </w:pPr>
      <w:r>
        <w:rPr>
          <w:b/>
          <w:sz w:val="17"/>
        </w:rPr>
        <w:t xml:space="preserve">Nom(s) : </w:t>
      </w:r>
      <w:r>
        <w:rPr>
          <w:sz w:val="17"/>
        </w:rPr>
        <w:t>...............................................................    Classe : ............    Date : .... / .... / ........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</w:tblPr>
      <w:tblGrid>
        <w:gridCol w:w="10602"/>
      </w:tblGrid>
      <w:tr>
        <w:tc>
          <w:tcPr>
            <w:tcW w:type="dxa" w:w="10602"/>
            <w:shd w:fill="EAF2F8"/>
          </w:tcPr>
          <w:p>
            <w:pPr>
              <w:spacing w:after="0" w:before="0" w:line="240" w:lineRule="auto"/>
            </w:pPr>
            <w:r>
              <w:rPr>
                <w:b/>
                <w:color w:val="1F4E79"/>
                <w:sz w:val="17"/>
              </w:rPr>
              <w:t xml:space="preserve">Mission : </w:t>
            </w:r>
            <w:r>
              <w:rPr>
                <w:sz w:val="17"/>
              </w:rPr>
              <w:t>réaliser le jeu officiel d’apprentissage Godot “Dodge the Creeps!”. Votre personnage doit éviter les ennemis le plus longtemps possible. Vous devez chercher, tester, comprendre et expliquer vos choix.</w:t>
            </w:r>
          </w:p>
        </w:tc>
      </w:tr>
    </w:tbl>
    <w:p>
      <w:pPr>
        <w:spacing w:after="0" w:before="0" w:line="240" w:lineRule="auto"/>
      </w:pPr>
      <w:r>
        <w:rPr>
          <w:b/>
          <w:color w:val="1F4E79"/>
          <w:sz w:val="19"/>
        </w:rPr>
        <w:t>1. Ressources autorisées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9E9E9E"/>
          <w:left w:val="single" w:sz="4" w:space="0" w:color="9E9E9E"/>
          <w:bottom w:val="single" w:sz="4" w:space="0" w:color="9E9E9E"/>
          <w:right w:val="single" w:sz="4" w:space="0" w:color="9E9E9E"/>
          <w:insideH w:val="single" w:sz="4" w:space="0" w:color="9E9E9E"/>
          <w:insideV w:val="single" w:sz="4" w:space="0" w:color="9E9E9E"/>
        </w:tblBorders>
      </w:tblPr>
      <w:tblGrid>
        <w:gridCol w:w="5301"/>
        <w:gridCol w:w="5301"/>
      </w:tblGrid>
      <w:tr>
        <w:tc>
          <w:tcPr>
            <w:tcW w:type="dxa" w:w="5301"/>
            <w:shd w:fill="1F4E79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Ressource</w:t>
            </w:r>
          </w:p>
        </w:tc>
        <w:tc>
          <w:tcPr>
            <w:tcW w:type="dxa" w:w="5301"/>
            <w:shd w:fill="1F4E79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Lien / usage</w:t>
            </w:r>
          </w:p>
        </w:tc>
      </w:tr>
      <w:tr>
        <w:tc>
          <w:tcPr>
            <w:tcW w:type="dxa" w:w="5301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 w:val="0"/>
                <w:sz w:val="15"/>
              </w:rPr>
              <w:t>Documentation officielle — Votre premier jeu 2D</w:t>
            </w:r>
          </w:p>
        </w:tc>
        <w:tc>
          <w:tcPr>
            <w:tcW w:type="dxa" w:w="5301"/>
            <w:vAlign w:val="center"/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sz w:val="15"/>
              </w:rPr>
              <w:t xml:space="preserve">Tutoriel principal à suivre — </w:t>
            </w:r>
            <w:hyperlink r:id="rId9">
              <w:r>
                <w:rPr>
                  <w:color w:val="0563C1"/>
                  <w:u w:val="single"/>
                </w:rPr>
                <w:t>ouvrir la ressource</w:t>
              </w:r>
            </w:hyperlink>
          </w:p>
        </w:tc>
      </w:tr>
      <w:tr>
        <w:tc>
          <w:tcPr>
            <w:tcW w:type="dxa" w:w="5301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 w:val="0"/>
                <w:sz w:val="15"/>
              </w:rPr>
              <w:t>Documentation Godot — pas à pas</w:t>
            </w:r>
          </w:p>
        </w:tc>
        <w:tc>
          <w:tcPr>
            <w:tcW w:type="dxa" w:w="5301"/>
            <w:vAlign w:val="center"/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sz w:val="15"/>
              </w:rPr>
              <w:t xml:space="preserve">Pour revoir scène, nœud, script, signal — </w:t>
            </w:r>
            <w:hyperlink r:id="rId10">
              <w:r>
                <w:rPr>
                  <w:color w:val="0563C1"/>
                  <w:u w:val="single"/>
                </w:rPr>
                <w:t>ouvrir la ressource</w:t>
              </w:r>
            </w:hyperlink>
          </w:p>
        </w:tc>
      </w:tr>
      <w:tr>
        <w:tc>
          <w:tcPr>
            <w:tcW w:type="dxa" w:w="5301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 w:val="0"/>
                <w:sz w:val="15"/>
              </w:rPr>
              <w:t>Forum officiel Godot</w:t>
            </w:r>
          </w:p>
        </w:tc>
        <w:tc>
          <w:tcPr>
            <w:tcW w:type="dxa" w:w="5301"/>
            <w:vAlign w:val="center"/>
          </w:tcPr>
          <w:p>
            <w:pPr>
              <w:spacing w:after="0" w:before="0" w:line="240" w:lineRule="auto"/>
            </w:pPr>
            <w:r>
              <w:rPr>
                <w:rFonts w:ascii="Arial" w:hAnsi="Arial"/>
                <w:sz w:val="15"/>
              </w:rPr>
              <w:t xml:space="preserve">Pour chercher une erreur ou une question précise — </w:t>
            </w:r>
            <w:hyperlink r:id="rId11">
              <w:r>
                <w:rPr>
                  <w:color w:val="0563C1"/>
                  <w:u w:val="single"/>
                </w:rPr>
                <w:t>ouvrir la ressource</w:t>
              </w:r>
            </w:hyperlink>
          </w:p>
        </w:tc>
      </w:tr>
    </w:tbl>
    <w:p>
      <w:pPr>
        <w:spacing w:after="0" w:before="0" w:line="240" w:lineRule="auto"/>
      </w:pPr>
      <w:r>
        <w:rPr>
          <w:b/>
          <w:color w:val="1F4E79"/>
          <w:sz w:val="19"/>
        </w:rPr>
        <w:t>2. Travail à réaliser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9E9E9E"/>
          <w:left w:val="single" w:sz="4" w:space="0" w:color="9E9E9E"/>
          <w:bottom w:val="single" w:sz="4" w:space="0" w:color="9E9E9E"/>
          <w:right w:val="single" w:sz="4" w:space="0" w:color="9E9E9E"/>
          <w:insideH w:val="single" w:sz="4" w:space="0" w:color="9E9E9E"/>
          <w:insideV w:val="single" w:sz="4" w:space="0" w:color="9E9E9E"/>
        </w:tblBorders>
      </w:tblPr>
      <w:tblGrid>
        <w:gridCol w:w="3534"/>
        <w:gridCol w:w="3534"/>
        <w:gridCol w:w="3534"/>
      </w:tblGrid>
      <w:tr>
        <w:tc>
          <w:tcPr>
            <w:tcW w:type="dxa" w:w="3534"/>
            <w:shd w:fill="1F4E79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/>
                <w:color w:val="FFFFFF"/>
                <w:sz w:val="15"/>
              </w:rPr>
              <w:t>Étape</w:t>
            </w:r>
          </w:p>
        </w:tc>
        <w:tc>
          <w:tcPr>
            <w:tcW w:type="dxa" w:w="3534"/>
            <w:shd w:fill="1F4E79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/>
                <w:color w:val="FFFFFF"/>
                <w:sz w:val="15"/>
              </w:rPr>
              <w:t>À faire</w:t>
            </w:r>
          </w:p>
        </w:tc>
        <w:tc>
          <w:tcPr>
            <w:tcW w:type="dxa" w:w="3534"/>
            <w:shd w:fill="1F4E79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/>
                <w:color w:val="FFFFFF"/>
                <w:sz w:val="15"/>
              </w:rPr>
              <w:t>Trace à noter / cocher</w:t>
            </w:r>
          </w:p>
        </w:tc>
      </w:tr>
      <w:tr>
        <w:tc>
          <w:tcPr>
            <w:tcW w:type="dxa" w:w="3534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 w:val="0"/>
                <w:sz w:val="14"/>
              </w:rPr>
              <w:t>1</w:t>
            </w:r>
          </w:p>
        </w:tc>
        <w:tc>
          <w:tcPr>
            <w:tcW w:type="dxa" w:w="3534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 w:val="0"/>
                <w:sz w:val="14"/>
              </w:rPr>
              <w:t>Créer le projet. Suivre le tutoriel officiel étape par étape.</w:t>
            </w:r>
          </w:p>
        </w:tc>
        <w:tc>
          <w:tcPr>
            <w:tcW w:type="dxa" w:w="3534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 w:val="0"/>
                <w:sz w:val="14"/>
              </w:rPr>
              <w:t>□ Projet créé  □ scène principale créée</w:t>
            </w:r>
          </w:p>
        </w:tc>
      </w:tr>
      <w:tr>
        <w:tc>
          <w:tcPr>
            <w:tcW w:type="dxa" w:w="3534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 w:val="0"/>
                <w:sz w:val="14"/>
              </w:rPr>
              <w:t>2</w:t>
            </w:r>
          </w:p>
        </w:tc>
        <w:tc>
          <w:tcPr>
            <w:tcW w:type="dxa" w:w="3534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 w:val="0"/>
                <w:sz w:val="14"/>
              </w:rPr>
              <w:t>Créer le joueur, ses animations et son déplacement.</w:t>
            </w:r>
          </w:p>
        </w:tc>
        <w:tc>
          <w:tcPr>
            <w:tcW w:type="dxa" w:w="3534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 w:val="0"/>
                <w:sz w:val="14"/>
              </w:rPr>
              <w:t>□ joueur visible  □ déplacement testé</w:t>
            </w:r>
          </w:p>
        </w:tc>
      </w:tr>
      <w:tr>
        <w:tc>
          <w:tcPr>
            <w:tcW w:type="dxa" w:w="3534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 w:val="0"/>
                <w:sz w:val="14"/>
              </w:rPr>
              <w:t>3</w:t>
            </w:r>
          </w:p>
        </w:tc>
        <w:tc>
          <w:tcPr>
            <w:tcW w:type="dxa" w:w="3534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 w:val="0"/>
                <w:sz w:val="14"/>
              </w:rPr>
              <w:t>Créer les ennemis, leur apparition et les collisions.</w:t>
            </w:r>
          </w:p>
        </w:tc>
        <w:tc>
          <w:tcPr>
            <w:tcW w:type="dxa" w:w="3534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 w:val="0"/>
                <w:sz w:val="14"/>
              </w:rPr>
              <w:t>□ ennemis apparaissent  □ collision détectée</w:t>
            </w:r>
          </w:p>
        </w:tc>
      </w:tr>
      <w:tr>
        <w:tc>
          <w:tcPr>
            <w:tcW w:type="dxa" w:w="3534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 w:val="0"/>
                <w:sz w:val="14"/>
              </w:rPr>
              <w:t>4</w:t>
            </w:r>
          </w:p>
        </w:tc>
        <w:tc>
          <w:tcPr>
            <w:tcW w:type="dxa" w:w="3534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 w:val="0"/>
                <w:sz w:val="14"/>
              </w:rPr>
              <w:t>Ajouter l’interface : score, message de début/fin, bouton de démarrage.</w:t>
            </w:r>
          </w:p>
        </w:tc>
        <w:tc>
          <w:tcPr>
            <w:tcW w:type="dxa" w:w="3534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 w:val="0"/>
                <w:sz w:val="14"/>
              </w:rPr>
              <w:t>□ score visible  □ fin de partie visible</w:t>
            </w:r>
          </w:p>
        </w:tc>
      </w:tr>
      <w:tr>
        <w:tc>
          <w:tcPr>
            <w:tcW w:type="dxa" w:w="3534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 w:val="0"/>
                <w:sz w:val="14"/>
              </w:rPr>
              <w:t>5</w:t>
            </w:r>
          </w:p>
        </w:tc>
        <w:tc>
          <w:tcPr>
            <w:tcW w:type="dxa" w:w="3534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 w:val="0"/>
                <w:sz w:val="14"/>
              </w:rPr>
              <w:t>Ajouter une mini-amélioration : son, fond, vitesse, difficulté, interface, commentaire du code.</w:t>
            </w:r>
          </w:p>
        </w:tc>
        <w:tc>
          <w:tcPr>
            <w:tcW w:type="dxa" w:w="3534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 w:val="0"/>
                <w:sz w:val="14"/>
              </w:rPr>
              <w:t>Amélioration : __________________________</w:t>
            </w:r>
          </w:p>
        </w:tc>
      </w:tr>
    </w:tbl>
    <w:p>
      <w:pPr>
        <w:spacing w:after="0" w:before="0" w:line="240" w:lineRule="auto"/>
      </w:pPr>
      <w:r>
        <w:rPr>
          <w:b/>
          <w:color w:val="1F4E79"/>
          <w:sz w:val="19"/>
        </w:rPr>
        <w:t>3. Carnet de recherche à compléter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9E9E9E"/>
          <w:left w:val="single" w:sz="4" w:space="0" w:color="9E9E9E"/>
          <w:bottom w:val="single" w:sz="4" w:space="0" w:color="9E9E9E"/>
          <w:right w:val="single" w:sz="4" w:space="0" w:color="9E9E9E"/>
          <w:insideH w:val="single" w:sz="4" w:space="0" w:color="9E9E9E"/>
          <w:insideV w:val="single" w:sz="4" w:space="0" w:color="9E9E9E"/>
        </w:tblBorders>
      </w:tblPr>
      <w:tblGrid>
        <w:gridCol w:w="5301"/>
        <w:gridCol w:w="5301"/>
      </w:tblGrid>
      <w:tr>
        <w:tc>
          <w:tcPr>
            <w:tcW w:type="dxa" w:w="5301"/>
            <w:shd w:fill="F2F2F2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/>
                <w:sz w:val="14"/>
              </w:rPr>
              <w:t>Question technique posée</w:t>
            </w:r>
          </w:p>
        </w:tc>
        <w:tc>
          <w:tcPr>
            <w:tcW w:type="dxa" w:w="5301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 w:val="0"/>
                <w:sz w:val="14"/>
              </w:rPr>
              <w:t>........................................................................................................</w:t>
            </w:r>
          </w:p>
        </w:tc>
      </w:tr>
      <w:tr>
        <w:tc>
          <w:tcPr>
            <w:tcW w:type="dxa" w:w="5301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/>
                <w:sz w:val="14"/>
              </w:rPr>
              <w:t>Mots-clés utilisés</w:t>
            </w:r>
          </w:p>
        </w:tc>
        <w:tc>
          <w:tcPr>
            <w:tcW w:type="dxa" w:w="5301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 w:val="0"/>
                <w:sz w:val="14"/>
              </w:rPr>
              <w:t>........................................................................................................</w:t>
            </w:r>
          </w:p>
        </w:tc>
      </w:tr>
      <w:tr>
        <w:tc>
          <w:tcPr>
            <w:tcW w:type="dxa" w:w="5301"/>
            <w:shd w:fill="F2F2F2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/>
                <w:sz w:val="14"/>
              </w:rPr>
              <w:t>Source consultée</w:t>
            </w:r>
          </w:p>
        </w:tc>
        <w:tc>
          <w:tcPr>
            <w:tcW w:type="dxa" w:w="5301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 w:val="0"/>
                <w:sz w:val="14"/>
              </w:rPr>
              <w:t>□ doc officielle   □ forum   □ IA   □ autre : ................................................</w:t>
            </w:r>
          </w:p>
        </w:tc>
      </w:tr>
      <w:tr>
        <w:tc>
          <w:tcPr>
            <w:tcW w:type="dxa" w:w="5301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/>
                <w:sz w:val="14"/>
              </w:rPr>
              <w:t>Réponse trouvée / test réalisé</w:t>
            </w:r>
          </w:p>
        </w:tc>
        <w:tc>
          <w:tcPr>
            <w:tcW w:type="dxa" w:w="5301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 w:val="0"/>
                <w:sz w:val="14"/>
              </w:rPr>
              <w:t>........................................................................................................</w:t>
            </w:r>
          </w:p>
        </w:tc>
      </w:tr>
      <w:tr>
        <w:tc>
          <w:tcPr>
            <w:tcW w:type="dxa" w:w="5301"/>
            <w:shd w:fill="F2F2F2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/>
                <w:sz w:val="14"/>
              </w:rPr>
              <w:t>Aide de l’IA, sans faire à ma place</w:t>
            </w:r>
          </w:p>
        </w:tc>
        <w:tc>
          <w:tcPr>
            <w:tcW w:type="dxa" w:w="5301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 w:val="0"/>
                <w:sz w:val="14"/>
              </w:rPr>
              <w:t>........................................................................................................</w:t>
            </w:r>
          </w:p>
        </w:tc>
      </w:tr>
    </w:tbl>
    <w:p>
      <w:pPr>
        <w:spacing w:after="0" w:before="0" w:line="240" w:lineRule="auto"/>
      </w:pPr>
      <w:r>
        <w:rPr>
          <w:b/>
          <w:color w:val="1F4E79"/>
          <w:sz w:val="19"/>
        </w:rPr>
        <w:t>4. Utilisation de l’IA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9E9E9E"/>
          <w:left w:val="single" w:sz="4" w:space="0" w:color="9E9E9E"/>
          <w:bottom w:val="single" w:sz="4" w:space="0" w:color="9E9E9E"/>
          <w:right w:val="single" w:sz="4" w:space="0" w:color="9E9E9E"/>
          <w:insideH w:val="single" w:sz="4" w:space="0" w:color="9E9E9E"/>
          <w:insideV w:val="single" w:sz="4" w:space="0" w:color="9E9E9E"/>
        </w:tblBorders>
      </w:tblPr>
      <w:tblGrid>
        <w:gridCol w:w="5301"/>
        <w:gridCol w:w="5301"/>
      </w:tblGrid>
      <w:tr>
        <w:tc>
          <w:tcPr>
            <w:tcW w:type="dxa" w:w="5301"/>
            <w:shd w:fill="548235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/>
                <w:color w:val="FFFFFF"/>
                <w:sz w:val="15"/>
              </w:rPr>
              <w:t>Prompts conseillés</w:t>
            </w:r>
          </w:p>
        </w:tc>
        <w:tc>
          <w:tcPr>
            <w:tcW w:type="dxa" w:w="5301"/>
            <w:shd w:fill="C00000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/>
                <w:color w:val="FFFFFF"/>
                <w:sz w:val="15"/>
              </w:rPr>
              <w:t>Prompts interdits</w:t>
            </w:r>
          </w:p>
        </w:tc>
      </w:tr>
      <w:tr>
        <w:tc>
          <w:tcPr>
            <w:tcW w:type="dxa" w:w="5301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 w:val="0"/>
                <w:sz w:val="14"/>
              </w:rPr>
              <w:t>“Explique-moi cette erreur Godot.”</w:t>
            </w:r>
            <w:r>
              <w:br/>
            </w:r>
            <w:r>
              <w:rPr>
                <w:rFonts w:ascii="Arial" w:hAnsi="Arial"/>
                <w:b w:val="0"/>
                <w:sz w:val="14"/>
              </w:rPr>
              <w:t>“Aide-moi à trouver les bons mots-clés.”</w:t>
            </w:r>
            <w:r>
              <w:br/>
            </w:r>
            <w:r>
              <w:rPr>
                <w:rFonts w:ascii="Arial" w:hAnsi="Arial"/>
                <w:b w:val="0"/>
                <w:sz w:val="14"/>
              </w:rPr>
              <w:t>“Pose-moi 3 questions pour vérifier que j’ai compris.”</w:t>
            </w:r>
          </w:p>
        </w:tc>
        <w:tc>
          <w:tcPr>
            <w:tcW w:type="dxa" w:w="5301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 w:val="0"/>
                <w:sz w:val="14"/>
              </w:rPr>
              <w:t>“Fais-moi tout le jeu.”</w:t>
            </w:r>
            <w:r>
              <w:br/>
            </w:r>
            <w:r>
              <w:rPr>
                <w:rFonts w:ascii="Arial" w:hAnsi="Arial"/>
                <w:b w:val="0"/>
                <w:sz w:val="14"/>
              </w:rPr>
              <w:t>“Écris le code complet prêt à rendre.”</w:t>
            </w:r>
            <w:r>
              <w:br/>
            </w:r>
            <w:r>
              <w:rPr>
                <w:rFonts w:ascii="Arial" w:hAnsi="Arial"/>
                <w:b w:val="0"/>
                <w:sz w:val="14"/>
              </w:rPr>
              <w:t>“Rédige ma fiche bilan à ma place.”</w:t>
            </w:r>
          </w:p>
        </w:tc>
      </w:tr>
      <w:tr>
        <w:tc>
          <w:tcPr>
            <w:tcW w:type="dxa" w:w="5301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/>
                <w:sz w:val="14"/>
              </w:rPr>
              <w:t>Règle : je dois pouvoir expliquer chaque ligne importante que j’utilise.</w:t>
            </w:r>
          </w:p>
        </w:tc>
        <w:tc>
          <w:tcPr>
            <w:tcW w:type="dxa" w:w="5301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/>
                <w:sz w:val="14"/>
              </w:rPr>
              <w:t>Un code non compris peut être retiré de l’évaluation.</w:t>
            </w:r>
          </w:p>
        </w:tc>
      </w:tr>
    </w:tbl>
    <w:p>
      <w:pPr>
        <w:spacing w:after="0" w:before="0" w:line="240" w:lineRule="auto"/>
      </w:pPr>
      <w:r>
        <w:rPr>
          <w:b/>
          <w:color w:val="1F4E79"/>
          <w:sz w:val="19"/>
        </w:rPr>
        <w:t>5. Évaluation /20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9E9E9E"/>
          <w:left w:val="single" w:sz="4" w:space="0" w:color="9E9E9E"/>
          <w:bottom w:val="single" w:sz="4" w:space="0" w:color="9E9E9E"/>
          <w:right w:val="single" w:sz="4" w:space="0" w:color="9E9E9E"/>
          <w:insideH w:val="single" w:sz="4" w:space="0" w:color="9E9E9E"/>
          <w:insideV w:val="single" w:sz="4" w:space="0" w:color="9E9E9E"/>
        </w:tblBorders>
      </w:tblPr>
      <w:tblGrid>
        <w:gridCol w:w="3534"/>
        <w:gridCol w:w="3534"/>
        <w:gridCol w:w="3534"/>
      </w:tblGrid>
      <w:tr>
        <w:tc>
          <w:tcPr>
            <w:tcW w:type="dxa" w:w="3534"/>
            <w:shd w:fill="1F4E79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/>
                <w:color w:val="FFFFFF"/>
                <w:sz w:val="15"/>
              </w:rPr>
              <w:t>Critère</w:t>
            </w:r>
          </w:p>
        </w:tc>
        <w:tc>
          <w:tcPr>
            <w:tcW w:type="dxa" w:w="3534"/>
            <w:shd w:fill="1F4E79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/>
                <w:color w:val="FFFFFF"/>
                <w:sz w:val="15"/>
              </w:rPr>
              <w:t>Pts</w:t>
            </w:r>
          </w:p>
        </w:tc>
        <w:tc>
          <w:tcPr>
            <w:tcW w:type="dxa" w:w="3534"/>
            <w:shd w:fill="1F4E79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/>
                <w:color w:val="FFFFFF"/>
                <w:sz w:val="15"/>
              </w:rPr>
              <w:t>Ce qui est attendu</w:t>
            </w:r>
          </w:p>
        </w:tc>
      </w:tr>
      <w:tr>
        <w:tc>
          <w:tcPr>
            <w:tcW w:type="dxa" w:w="3534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 w:val="0"/>
                <w:sz w:val="13"/>
              </w:rPr>
              <w:t>Jeu fonctionnel : déplacement, ennemis, collision, score</w:t>
            </w:r>
          </w:p>
        </w:tc>
        <w:tc>
          <w:tcPr>
            <w:tcW w:type="dxa" w:w="3534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 w:val="0"/>
                <w:sz w:val="13"/>
              </w:rPr>
              <w:t>6</w:t>
            </w:r>
          </w:p>
        </w:tc>
        <w:tc>
          <w:tcPr>
            <w:tcW w:type="dxa" w:w="3534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 w:val="0"/>
                <w:sz w:val="13"/>
              </w:rPr>
              <w:t>Le jeu se lance et on peut jouer.</w:t>
            </w:r>
          </w:p>
        </w:tc>
      </w:tr>
      <w:tr>
        <w:tc>
          <w:tcPr>
            <w:tcW w:type="dxa" w:w="3534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 w:val="0"/>
                <w:sz w:val="13"/>
              </w:rPr>
              <w:t>Respect du tutoriel Godot et projet organisé</w:t>
            </w:r>
          </w:p>
        </w:tc>
        <w:tc>
          <w:tcPr>
            <w:tcW w:type="dxa" w:w="3534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 w:val="0"/>
                <w:sz w:val="13"/>
              </w:rPr>
              <w:t>3</w:t>
            </w:r>
          </w:p>
        </w:tc>
        <w:tc>
          <w:tcPr>
            <w:tcW w:type="dxa" w:w="3534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 w:val="0"/>
                <w:sz w:val="13"/>
              </w:rPr>
              <w:t>Scènes/nœuds correctement nommés et rangés.</w:t>
            </w:r>
          </w:p>
        </w:tc>
      </w:tr>
      <w:tr>
        <w:tc>
          <w:tcPr>
            <w:tcW w:type="dxa" w:w="3534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 w:val="0"/>
                <w:sz w:val="13"/>
              </w:rPr>
              <w:t>Recherche et carnet complété</w:t>
            </w:r>
          </w:p>
        </w:tc>
        <w:tc>
          <w:tcPr>
            <w:tcW w:type="dxa" w:w="3534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 w:val="0"/>
                <w:sz w:val="13"/>
              </w:rPr>
              <w:t>4</w:t>
            </w:r>
          </w:p>
        </w:tc>
        <w:tc>
          <w:tcPr>
            <w:tcW w:type="dxa" w:w="3534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 w:val="0"/>
                <w:sz w:val="13"/>
              </w:rPr>
              <w:t>Question, mots-clés, source, test et trace.</w:t>
            </w:r>
          </w:p>
        </w:tc>
      </w:tr>
      <w:tr>
        <w:tc>
          <w:tcPr>
            <w:tcW w:type="dxa" w:w="3534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 w:val="0"/>
                <w:sz w:val="13"/>
              </w:rPr>
              <w:t>Usage intelligent de l’IA</w:t>
            </w:r>
          </w:p>
        </w:tc>
        <w:tc>
          <w:tcPr>
            <w:tcW w:type="dxa" w:w="3534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 w:val="0"/>
                <w:sz w:val="13"/>
              </w:rPr>
              <w:t>3</w:t>
            </w:r>
          </w:p>
        </w:tc>
        <w:tc>
          <w:tcPr>
            <w:tcW w:type="dxa" w:w="3534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 w:val="0"/>
                <w:sz w:val="13"/>
              </w:rPr>
              <w:t>Aide à comprendre/corriger, pas à copier.</w:t>
            </w:r>
          </w:p>
        </w:tc>
      </w:tr>
      <w:tr>
        <w:tc>
          <w:tcPr>
            <w:tcW w:type="dxa" w:w="3534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 w:val="0"/>
                <w:sz w:val="13"/>
              </w:rPr>
              <w:t>Mini-amélioration personnelle</w:t>
            </w:r>
          </w:p>
        </w:tc>
        <w:tc>
          <w:tcPr>
            <w:tcW w:type="dxa" w:w="3534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 w:val="0"/>
                <w:sz w:val="13"/>
              </w:rPr>
              <w:t>2</w:t>
            </w:r>
          </w:p>
        </w:tc>
        <w:tc>
          <w:tcPr>
            <w:tcW w:type="dxa" w:w="3534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 w:val="0"/>
                <w:sz w:val="13"/>
              </w:rPr>
              <w:t>Ajout simple visible ou expliqué.</w:t>
            </w:r>
          </w:p>
        </w:tc>
      </w:tr>
      <w:tr>
        <w:tc>
          <w:tcPr>
            <w:tcW w:type="dxa" w:w="3534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 w:val="0"/>
                <w:sz w:val="13"/>
              </w:rPr>
              <w:t>Explication orale ou écrite</w:t>
            </w:r>
          </w:p>
        </w:tc>
        <w:tc>
          <w:tcPr>
            <w:tcW w:type="dxa" w:w="3534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 w:val="0"/>
                <w:sz w:val="13"/>
              </w:rPr>
              <w:t>2</w:t>
            </w:r>
          </w:p>
        </w:tc>
        <w:tc>
          <w:tcPr>
            <w:tcW w:type="dxa" w:w="3534"/>
          </w:tcPr>
          <w:p>
            <w:pPr>
              <w:spacing w:after="0" w:before="0" w:line="240" w:lineRule="auto"/>
            </w:pPr>
            <w:r/>
            <w:r>
              <w:rPr>
                <w:rFonts w:ascii="Arial" w:hAnsi="Arial"/>
                <w:b w:val="0"/>
                <w:sz w:val="13"/>
              </w:rPr>
              <w:t>Capacité à expliquer une partie du code.</w:t>
            </w:r>
          </w:p>
        </w:tc>
      </w:tr>
    </w:tbl>
    <w:p>
      <w:pPr>
        <w:spacing w:after="0" w:before="0" w:line="240" w:lineRule="auto"/>
        <w:jc w:val="center"/>
      </w:pPr>
      <w:r>
        <w:rPr>
          <w:b/>
          <w:color w:val="1F4E79"/>
          <w:sz w:val="15"/>
        </w:rPr>
        <w:t>À rendre : dossier du projet Godot compressé + cette fiche complétée. Bonus : capture d’écran du jeu en fonctionnement.</w:t>
      </w:r>
    </w:p>
    <w:sectPr w:rsidR="00FC693F" w:rsidRPr="0006063C" w:rsidSect="00034616">
      <w:pgSz w:w="11906" w:h="16838"/>
      <w:pgMar w:top="595" w:right="652" w:bottom="595" w:left="6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17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.godotengine.org/fr/4.x/getting_started/first_2d_game/index.html" TargetMode="External"/><Relationship Id="rId10" Type="http://schemas.openxmlformats.org/officeDocument/2006/relationships/hyperlink" Target="https://docs.godotengine.org/fr/4.x/getting_started/step_by_step/index.html" TargetMode="External"/><Relationship Id="rId11" Type="http://schemas.openxmlformats.org/officeDocument/2006/relationships/hyperlink" Target="https://forum.godotengin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élève Godot Dodge the Creeps avec IA</dc:title>
  <dc:subject>NSI - Création de jeu vidéo avec Godot et IA</dc:subject>
  <dc:creator>OpenAI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